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4C5" w:rsidRPr="006E3047" w:rsidRDefault="006E3047" w:rsidP="006E3047">
      <w:pPr>
        <w:tabs>
          <w:tab w:val="left" w:pos="0"/>
        </w:tabs>
        <w:spacing w:after="0" w:line="240" w:lineRule="auto"/>
        <w:ind w:left="567" w:right="57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2. </w:t>
      </w:r>
      <w:r w:rsidR="003D1EBE" w:rsidRPr="006E304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Мероприятия подпрограммы</w:t>
      </w:r>
    </w:p>
    <w:p w:rsidR="003D1EBE" w:rsidRDefault="003D1EBE" w:rsidP="003D1EBE">
      <w:pPr>
        <w:tabs>
          <w:tab w:val="left" w:pos="0"/>
        </w:tabs>
        <w:spacing w:after="0" w:line="240" w:lineRule="auto"/>
        <w:ind w:left="567" w:right="57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3D1EBE" w:rsidRPr="003D1EBE" w:rsidRDefault="003D1EBE" w:rsidP="003D1EBE">
      <w:pPr>
        <w:tabs>
          <w:tab w:val="left" w:pos="0"/>
        </w:tabs>
        <w:spacing w:after="0" w:line="240" w:lineRule="auto"/>
        <w:ind w:left="567" w:right="5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274C5" w:rsidRPr="008832B1" w:rsidRDefault="006E3047" w:rsidP="003274C5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3</w:t>
      </w:r>
      <w:r w:rsidR="003D1EBE" w:rsidRPr="008832B1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3274C5" w:rsidRPr="008832B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Механизм реализации подпрограммы</w:t>
      </w:r>
    </w:p>
    <w:p w:rsidR="003274C5" w:rsidRPr="00F92221" w:rsidRDefault="006E3047" w:rsidP="003274C5">
      <w:pPr>
        <w:tabs>
          <w:tab w:val="center" w:pos="284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.3.1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Реализацию подпрограммы осуществля</w:t>
      </w:r>
      <w:r w:rsidR="00EF5FAF">
        <w:rPr>
          <w:rFonts w:ascii="Times New Roman" w:eastAsia="Calibri" w:hAnsi="Times New Roman" w:cs="Times New Roman"/>
          <w:sz w:val="28"/>
          <w:szCs w:val="28"/>
        </w:rPr>
        <w:t>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т муниципальное </w:t>
      </w:r>
      <w:r w:rsidR="00A81C1C">
        <w:rPr>
          <w:rFonts w:ascii="Times New Roman" w:eastAsia="Calibri" w:hAnsi="Times New Roman" w:cs="Times New Roman"/>
          <w:sz w:val="28"/>
          <w:szCs w:val="28"/>
        </w:rPr>
        <w:t>казенное учреждение «Управление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образования Шарыповского района»</w:t>
      </w:r>
      <w:r w:rsidR="003274C5" w:rsidRPr="006C4D4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(далее –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МКУ УО ШР</w:t>
      </w:r>
      <w:r w:rsidR="00F92221">
        <w:rPr>
          <w:rFonts w:ascii="Times New Roman" w:eastAsia="Calibri" w:hAnsi="Times New Roman" w:cs="Times New Roman"/>
          <w:sz w:val="28"/>
          <w:szCs w:val="28"/>
          <w:lang w:eastAsia="ar-SA"/>
        </w:rPr>
        <w:t>).</w:t>
      </w:r>
    </w:p>
    <w:p w:rsidR="003274C5" w:rsidRPr="006C4D41" w:rsidRDefault="006E3047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.3.2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Финансирование мероприятий подпрограммы осуществляется за счет средств краевого и районного бюджетов в соответствии с </w:t>
      </w:r>
      <w:hyperlink r:id="rId8" w:anchor="Par377" w:history="1">
        <w:r w:rsidR="003274C5" w:rsidRPr="006C4D4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мероприятиями</w:t>
        </w:r>
      </w:hyperlink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3274C5" w:rsidRPr="006C4D41" w:rsidRDefault="006E3047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.3.3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Главным</w:t>
      </w:r>
      <w:r w:rsidR="005A7524">
        <w:rPr>
          <w:rFonts w:ascii="Times New Roman" w:eastAsia="Calibri" w:hAnsi="Times New Roman" w:cs="Times New Roman"/>
          <w:sz w:val="28"/>
          <w:szCs w:val="28"/>
        </w:rPr>
        <w:t>и распорядителями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бюджетных средств явля</w:t>
      </w:r>
      <w:r w:rsidR="005A7524">
        <w:rPr>
          <w:rFonts w:ascii="Times New Roman" w:eastAsia="Calibri" w:hAnsi="Times New Roman" w:cs="Times New Roman"/>
          <w:sz w:val="28"/>
          <w:szCs w:val="28"/>
        </w:rPr>
        <w:t>ются МКУ УО ШР, МКУ УСТ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7524">
        <w:rPr>
          <w:rFonts w:ascii="Times New Roman" w:eastAsia="Calibri" w:hAnsi="Times New Roman" w:cs="Times New Roman"/>
          <w:sz w:val="28"/>
          <w:szCs w:val="28"/>
        </w:rPr>
        <w:t>и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7524">
        <w:rPr>
          <w:rFonts w:ascii="Times New Roman" w:eastAsia="Calibri" w:hAnsi="Times New Roman" w:cs="Times New Roman"/>
          <w:sz w:val="28"/>
          <w:szCs w:val="28"/>
        </w:rPr>
        <w:t>МП.</w:t>
      </w:r>
    </w:p>
    <w:p w:rsidR="003274C5" w:rsidRPr="006C4D41" w:rsidRDefault="006E3047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.3.4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3274C5" w:rsidRPr="006C4D41" w:rsidRDefault="006E3047" w:rsidP="0011305F">
      <w:pPr>
        <w:widowControl w:val="0"/>
        <w:shd w:val="clear" w:color="auto" w:fill="FFFFFF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>.3.5 Реализация мероприятия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6B0346" w:rsidRPr="006C4D41">
        <w:rPr>
          <w:rFonts w:ascii="Times New Roman" w:eastAsia="Calibri" w:hAnsi="Times New Roman" w:cs="Times New Roman"/>
          <w:sz w:val="28"/>
          <w:szCs w:val="28"/>
        </w:rPr>
        <w:t>.1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2221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за счет средств районного </w:t>
      </w:r>
      <w:r w:rsidR="0075038E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1738A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74C5" w:rsidRDefault="006E3047" w:rsidP="0011305F">
      <w:pPr>
        <w:tabs>
          <w:tab w:val="center" w:pos="284"/>
          <w:tab w:val="left" w:pos="6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13348">
        <w:rPr>
          <w:rFonts w:ascii="Times New Roman" w:eastAsia="Calibri" w:hAnsi="Times New Roman" w:cs="Times New Roman"/>
          <w:sz w:val="28"/>
          <w:szCs w:val="28"/>
        </w:rPr>
        <w:t xml:space="preserve">.3.6 В рамках реализации </w:t>
      </w:r>
      <w:r w:rsidR="00AB6771">
        <w:rPr>
          <w:rFonts w:ascii="Times New Roman" w:eastAsia="Calibri" w:hAnsi="Times New Roman" w:cs="Times New Roman"/>
          <w:sz w:val="28"/>
          <w:szCs w:val="28"/>
        </w:rPr>
        <w:t>мероприятия</w:t>
      </w:r>
      <w:r w:rsidR="00613348">
        <w:rPr>
          <w:rFonts w:ascii="Times New Roman" w:eastAsia="Calibri" w:hAnsi="Times New Roman" w:cs="Times New Roman"/>
          <w:sz w:val="28"/>
          <w:szCs w:val="28"/>
        </w:rPr>
        <w:t xml:space="preserve"> 1.1.1 </w:t>
      </w:r>
      <w:r w:rsidR="005A7524">
        <w:rPr>
          <w:rFonts w:ascii="Times New Roman" w:eastAsia="Calibri" w:hAnsi="Times New Roman" w:cs="Times New Roman"/>
          <w:sz w:val="28"/>
          <w:szCs w:val="28"/>
        </w:rPr>
        <w:t xml:space="preserve">осуществляется деятельность МКУ УО ШР за счет средств районного бюджета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на основании Устава муниципального казенного учреждения «Управление образования Шарыповского района», утвержденного постановлением адм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инистрации Шарыповского района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13.10.2015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579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-п, постановления администрации Шарыповского района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08.02.2016 № 43-п «О внесении изменений в постановление администрации Шарыповского района от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2</w:t>
      </w:r>
      <w:r w:rsidR="001738A3">
        <w:rPr>
          <w:rFonts w:ascii="Times New Roman" w:eastAsia="Calibri" w:hAnsi="Times New Roman" w:cs="Times New Roman"/>
          <w:sz w:val="28"/>
          <w:szCs w:val="28"/>
        </w:rPr>
        <w:t>6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.09.2013</w:t>
      </w:r>
      <w:r w:rsidR="001738A3">
        <w:rPr>
          <w:rFonts w:ascii="Times New Roman" w:eastAsia="Calibri" w:hAnsi="Times New Roman" w:cs="Times New Roman"/>
          <w:sz w:val="28"/>
          <w:szCs w:val="28"/>
        </w:rPr>
        <w:t>г.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 769-п «Об утверждении видов, условий, размера и порядка выплат стимулирующего характера работникам муниципальных учреждений и работникам администрации Шарыповского района по должностям, не отнесен</w:t>
      </w:r>
      <w:r w:rsidR="009E0A25" w:rsidRPr="0075038E">
        <w:rPr>
          <w:rFonts w:ascii="Times New Roman" w:eastAsia="Calibri" w:hAnsi="Times New Roman" w:cs="Times New Roman"/>
          <w:sz w:val="28"/>
          <w:szCs w:val="28"/>
        </w:rPr>
        <w:t>ным к муниципальным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должностям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муниципальной службы», постановления администрации Шарыповского района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16.12.2016 № 576-п «О внесении изменений в постановление администрации Шарыповского района от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25.09.2013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№ 770-п «Об утверждении примерного положения об оплате труда рабо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>тников муниципальных учреждений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и работников ад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>министрации Шарыповского района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по должностям, не отнесенным к муниципальным должностям и должностям </w:t>
      </w:r>
      <w:r w:rsidR="005A7524">
        <w:rPr>
          <w:rFonts w:ascii="Times New Roman" w:eastAsia="Calibri" w:hAnsi="Times New Roman" w:cs="Times New Roman"/>
          <w:sz w:val="28"/>
          <w:szCs w:val="28"/>
        </w:rPr>
        <w:t>муниципальный службы», приказа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0E1D">
        <w:rPr>
          <w:rFonts w:ascii="Times New Roman" w:eastAsia="Calibri" w:hAnsi="Times New Roman" w:cs="Times New Roman"/>
          <w:sz w:val="28"/>
          <w:szCs w:val="28"/>
        </w:rPr>
        <w:t xml:space="preserve">МКУ УО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ШР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>30.12.2016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8A3">
        <w:rPr>
          <w:rFonts w:ascii="Times New Roman" w:eastAsia="Calibri" w:hAnsi="Times New Roman" w:cs="Times New Roman"/>
          <w:sz w:val="28"/>
          <w:szCs w:val="28"/>
        </w:rPr>
        <w:t>248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Положен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ия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об оплате труда работников муниципального казенного учреждения «Управление образования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 района»</w:t>
      </w:r>
      <w:r w:rsidR="005A7524">
        <w:rPr>
          <w:rFonts w:ascii="Times New Roman" w:eastAsia="Calibri" w:hAnsi="Times New Roman" w:cs="Times New Roman"/>
          <w:sz w:val="28"/>
          <w:szCs w:val="28"/>
        </w:rPr>
        <w:t>,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приказ</w:t>
      </w:r>
      <w:r w:rsidR="005A7524">
        <w:rPr>
          <w:rFonts w:ascii="Times New Roman" w:eastAsia="Calibri" w:hAnsi="Times New Roman" w:cs="Times New Roman"/>
          <w:sz w:val="28"/>
          <w:szCs w:val="28"/>
        </w:rPr>
        <w:t>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МКУ УО ШР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>30.12.2016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8A3">
        <w:rPr>
          <w:rFonts w:ascii="Times New Roman" w:eastAsia="Calibri" w:hAnsi="Times New Roman" w:cs="Times New Roman"/>
          <w:sz w:val="28"/>
          <w:szCs w:val="28"/>
        </w:rPr>
        <w:t>249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видов, условий размера и порядка выплат стимулирующего характера, в том числе критериев оценки результативности и качества труда работников муниципального казенного учреждения «Управления образования Шарыповского района».</w:t>
      </w:r>
    </w:p>
    <w:p w:rsidR="00732BCD" w:rsidRPr="00732BCD" w:rsidRDefault="006E3047" w:rsidP="00732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732BCD">
        <w:rPr>
          <w:rFonts w:ascii="Times New Roman" w:eastAsia="Calibri" w:hAnsi="Times New Roman" w:cs="Times New Roman"/>
          <w:sz w:val="28"/>
          <w:szCs w:val="28"/>
        </w:rPr>
        <w:t>.3.7</w:t>
      </w:r>
      <w:r w:rsidR="00732BCD" w:rsidRPr="00732B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t>Реализация мероприятия</w:t>
      </w:r>
      <w:r w:rsidR="00732BCD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t>.1.</w:t>
      </w:r>
      <w:r w:rsidR="00732BCD">
        <w:rPr>
          <w:rFonts w:ascii="Times New Roman" w:eastAsia="Calibri" w:hAnsi="Times New Roman" w:cs="Times New Roman"/>
          <w:sz w:val="28"/>
          <w:szCs w:val="28"/>
        </w:rPr>
        <w:t>2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t xml:space="preserve"> осуществляется за счет средств 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краевого бюджета на основании </w:t>
      </w:r>
      <w:r w:rsidR="00732BCD" w:rsidRPr="00732BCD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Закона Красноярского края от 08.12.2016 № 2-195 «О краевом бюджете на 2017 год и плановый период 2018–2019 годов», постановления Правительства Красноярского края от 28.12.2010 № 654-п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труда)», </w:t>
      </w:r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Постановления Правительства Красноярского края от 10.05.2017 г. № 257-п </w:t>
      </w:r>
      <w:r w:rsidR="00732BCD" w:rsidRPr="00732BC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</w:t>
      </w:r>
      <w:r w:rsidR="00732BCD" w:rsidRPr="00732BCD">
        <w:rPr>
          <w:rFonts w:ascii="Times New Roman" w:eastAsiaTheme="minorHAnsi" w:hAnsi="Times New Roman" w:cs="Times New Roman"/>
          <w:bCs/>
          <w:color w:val="000000"/>
          <w:sz w:val="28"/>
          <w:szCs w:val="28"/>
          <w:shd w:val="clear" w:color="auto" w:fill="FFFFFF"/>
          <w:lang w:eastAsia="en-US"/>
        </w:rPr>
        <w:t>Об утверждении распределения в 2017 году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труда)», Постановления</w:t>
      </w:r>
      <w:r w:rsidR="00732BCD" w:rsidRPr="00732BCD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администрации Шарыповского района от 24.05.2017 г. № 327-п «Об утверждении распределения в 2017 году средств районного бюджета и поселениями, входящими в состав Шарыповского района на частичное финансирование (возмещение) расходов на региональные выплаты (минимального размера оплаты труда), для обеспечения выплаты минимального размера оплаты труда работникам.</w:t>
      </w:r>
    </w:p>
    <w:p w:rsidR="00732BCD" w:rsidRDefault="006E3047" w:rsidP="00732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>.3.8</w:t>
      </w:r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t>Реализация мероприятия</w:t>
      </w:r>
      <w:r w:rsidR="00732BCD">
        <w:rPr>
          <w:rFonts w:ascii="Times New Roman" w:eastAsia="Calibri" w:hAnsi="Times New Roman" w:cs="Times New Roman"/>
          <w:sz w:val="28"/>
          <w:szCs w:val="28"/>
        </w:rPr>
        <w:t xml:space="preserve"> 1.1.3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t xml:space="preserve"> осуществляется за счет средств краевого бюджета на основании </w:t>
      </w:r>
      <w:r w:rsidR="00732BCD" w:rsidRPr="00732BCD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Закона Красноярского края от 08.12.2016 № 2-195 «О краевом бюджете на 2017 год и плановый период 2018–2019 годов», постановления Правительства Красноярского края от 30.01.2014 № 23-п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 наличии ученой степени, почетного звания, нагрудного знака (значка)», </w:t>
      </w:r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Постановления Правительства Красноярского края от 17.05.2017 г. № 267-п «</w:t>
      </w:r>
      <w:r w:rsidR="00732BCD" w:rsidRPr="00732BCD">
        <w:rPr>
          <w:rFonts w:ascii="Times New Roman" w:eastAsiaTheme="minorHAnsi" w:hAnsi="Times New Roman" w:cs="Times New Roman"/>
          <w:bCs/>
          <w:color w:val="000000"/>
          <w:sz w:val="28"/>
          <w:szCs w:val="28"/>
          <w:shd w:val="clear" w:color="auto" w:fill="FFFFFF"/>
          <w:lang w:eastAsia="en-US"/>
        </w:rPr>
        <w:t>Об утверждении распределения в 2017 году субсидий бюджетам муниципальных образований Красноярского края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 наличии ученой степени, почетного звания, нагрудного знака (значка)»,</w:t>
      </w:r>
      <w:r w:rsidR="00732BCD" w:rsidRPr="00732BCD">
        <w:rPr>
          <w:rFonts w:ascii="Verdana" w:eastAsiaTheme="minorHAnsi" w:hAnsi="Verdana"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732BCD" w:rsidRPr="00732BCD">
        <w:rPr>
          <w:rFonts w:ascii="Times New Roman" w:eastAsiaTheme="minorHAnsi" w:hAnsi="Times New Roman" w:cs="Times New Roman"/>
          <w:bCs/>
          <w:color w:val="000000"/>
          <w:sz w:val="28"/>
          <w:szCs w:val="28"/>
          <w:shd w:val="clear" w:color="auto" w:fill="FFFFFF"/>
          <w:lang w:eastAsia="en-US"/>
        </w:rPr>
        <w:t>Постановления</w:t>
      </w:r>
      <w:r w:rsidR="00732BCD" w:rsidRPr="00732BCD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администрации Шарыповского района от 24.05.2017 г. № 328-п «Об утверждении распределения в 2017 году краевой субсидии между главными распорядителями средств районного бюджета и поселениями, входящими в состав Шарыповского района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 наличии ученой степени, почетного звания, нагрудного знака (значка)», на возмещение персональных выплат молодым специалистам.</w:t>
      </w:r>
    </w:p>
    <w:p w:rsidR="00360697" w:rsidRDefault="00764901" w:rsidP="00764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3.3.9 Реализация мероприятия 1.1.4 осуществляется за счет средств краевого бюджета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764901">
        <w:rPr>
          <w:rFonts w:ascii="Times New Roman" w:hAnsi="Times New Roman" w:cs="Times New Roman"/>
          <w:sz w:val="28"/>
          <w:szCs w:val="28"/>
        </w:rPr>
        <w:t xml:space="preserve">Правительства Красноярского края от 22.06.2017 </w:t>
      </w:r>
      <w:r>
        <w:rPr>
          <w:rFonts w:ascii="Times New Roman" w:hAnsi="Times New Roman" w:cs="Times New Roman"/>
          <w:sz w:val="28"/>
          <w:szCs w:val="28"/>
        </w:rPr>
        <w:t>№ 367-п «</w:t>
      </w:r>
      <w:r w:rsidRPr="00764901">
        <w:rPr>
          <w:rFonts w:ascii="Times New Roman" w:hAnsi="Times New Roman" w:cs="Times New Roman"/>
          <w:sz w:val="28"/>
          <w:szCs w:val="28"/>
        </w:rPr>
        <w:t>Об утверждении Порядка и условий предоставления в 2017 году субсидии бюджетам отдельных муниципальных образований Красноярского края на частичное финансирование (возмещение) расходов на повышение с 1 июня 2017 года размеров оплаты труда методистов муниципальных методиче</w:t>
      </w:r>
      <w:r>
        <w:rPr>
          <w:rFonts w:ascii="Times New Roman" w:hAnsi="Times New Roman" w:cs="Times New Roman"/>
          <w:sz w:val="28"/>
          <w:szCs w:val="28"/>
        </w:rPr>
        <w:t>ских кабинетов (центров) сферы «Образование»</w:t>
      </w:r>
      <w:r w:rsidRPr="00764901">
        <w:rPr>
          <w:rFonts w:ascii="Times New Roman" w:hAnsi="Times New Roman" w:cs="Times New Roman"/>
          <w:sz w:val="28"/>
          <w:szCs w:val="28"/>
        </w:rPr>
        <w:t>, созданных в виде муниципальных учреждений или являющихся структурными подразделениями муниципальных учреждений либо органов местного самоуправления муниципальных образований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», Постановления </w:t>
      </w:r>
      <w:r w:rsidRPr="00764901">
        <w:rPr>
          <w:rFonts w:ascii="Times New Roman" w:hAnsi="Times New Roman" w:cs="Times New Roman"/>
          <w:sz w:val="28"/>
          <w:szCs w:val="28"/>
        </w:rPr>
        <w:t>Правительства Кр</w:t>
      </w:r>
      <w:r>
        <w:rPr>
          <w:rFonts w:ascii="Times New Roman" w:hAnsi="Times New Roman" w:cs="Times New Roman"/>
          <w:sz w:val="28"/>
          <w:szCs w:val="28"/>
        </w:rPr>
        <w:t>асноярского края от 05.07.2017 № 379-п «</w:t>
      </w:r>
      <w:r w:rsidRPr="00764901">
        <w:rPr>
          <w:rFonts w:ascii="Times New Roman" w:hAnsi="Times New Roman" w:cs="Times New Roman"/>
          <w:sz w:val="28"/>
          <w:szCs w:val="28"/>
        </w:rPr>
        <w:t>Об утверждении распределения в 2017 году субсидии бюджетам отдельных муниципальных образований Красноярского края на частичное финансирование (возмещение) расходов на повышение с 1 июня 2017 года размеров оплаты труда методистов муниципальных методиче</w:t>
      </w:r>
      <w:r>
        <w:rPr>
          <w:rFonts w:ascii="Times New Roman" w:hAnsi="Times New Roman" w:cs="Times New Roman"/>
          <w:sz w:val="28"/>
          <w:szCs w:val="28"/>
        </w:rPr>
        <w:t>ских кабинетов (центров) сферы «Образование»</w:t>
      </w:r>
      <w:r w:rsidRPr="00764901">
        <w:rPr>
          <w:rFonts w:ascii="Times New Roman" w:hAnsi="Times New Roman" w:cs="Times New Roman"/>
          <w:sz w:val="28"/>
          <w:szCs w:val="28"/>
        </w:rPr>
        <w:t>, созданных в виде муниципальных учреждений или являющихся структурными подразделениями муниципальных учреждений либо органов местного самоуправления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образований Красноярского края», на повышение размеров оплаты труда методистов.</w:t>
      </w:r>
      <w:bookmarkStart w:id="0" w:name="_GoBack"/>
      <w:bookmarkEnd w:id="0"/>
    </w:p>
    <w:p w:rsidR="00764901" w:rsidRPr="00764901" w:rsidRDefault="00764901" w:rsidP="00764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74C5" w:rsidRPr="002D3F5F" w:rsidRDefault="003274C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D3F5F">
        <w:rPr>
          <w:rFonts w:ascii="Times New Roman" w:eastAsia="Calibri" w:hAnsi="Times New Roman" w:cs="Times New Roman"/>
          <w:i/>
          <w:sz w:val="28"/>
          <w:szCs w:val="28"/>
        </w:rPr>
        <w:t>4. Управление подпрограммой и контроль за ходом ее выполнения</w:t>
      </w:r>
    </w:p>
    <w:p w:rsidR="006A6A25" w:rsidRPr="002D3F5F" w:rsidRDefault="006A6A2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1. Текущий контроль за ходом реализации мероприятий подпрограммы осуществляется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Управление осуществляет: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отбор исполнителей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координацию исполнения мероприятий подпрограммы, мониторинг их реализации;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непосредственный контроль за ходом реализации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подготовку отчетов о реализации мероприятий подпрограммы и направление их ответственному исполнителю.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2. Текущий контроль за реализацией мероприятий подпрограммы осуществляет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3. Контроль за использов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анием средств районного бюджета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реализацию мероприятий подпрограммы осуще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ствляется контролером-ревизором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района и Контрольно-счетным органом района в соответствии с действующим законодательством.</w:t>
      </w: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A6A25" w:rsidRPr="002D3F5F" w:rsidRDefault="006A6A25" w:rsidP="006A6A25">
      <w:pPr>
        <w:spacing w:line="240" w:lineRule="auto"/>
        <w:ind w:left="1287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74C5" w:rsidRDefault="003274C5" w:rsidP="003274C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sectPr w:rsidR="003274C5" w:rsidSect="00C107C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183" w:rsidRDefault="003A0183" w:rsidP="003D1EBE">
      <w:pPr>
        <w:spacing w:after="0" w:line="240" w:lineRule="auto"/>
      </w:pPr>
      <w:r>
        <w:separator/>
      </w:r>
    </w:p>
  </w:endnote>
  <w:endnote w:type="continuationSeparator" w:id="0">
    <w:p w:rsidR="003A0183" w:rsidRDefault="003A0183" w:rsidP="003D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183" w:rsidRDefault="003A0183" w:rsidP="003D1EBE">
      <w:pPr>
        <w:spacing w:after="0" w:line="240" w:lineRule="auto"/>
      </w:pPr>
      <w:r>
        <w:separator/>
      </w:r>
    </w:p>
  </w:footnote>
  <w:footnote w:type="continuationSeparator" w:id="0">
    <w:p w:rsidR="003A0183" w:rsidRDefault="003A0183" w:rsidP="003D1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3809FC"/>
    <w:multiLevelType w:val="hybridMultilevel"/>
    <w:tmpl w:val="145C5AE0"/>
    <w:lvl w:ilvl="0" w:tplc="A84CE6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894639A"/>
    <w:multiLevelType w:val="multilevel"/>
    <w:tmpl w:val="B9A8D42A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201"/>
    <w:rsid w:val="0002448E"/>
    <w:rsid w:val="000C575E"/>
    <w:rsid w:val="00105D24"/>
    <w:rsid w:val="00105FFB"/>
    <w:rsid w:val="0011305F"/>
    <w:rsid w:val="001608C9"/>
    <w:rsid w:val="001738A3"/>
    <w:rsid w:val="002277EE"/>
    <w:rsid w:val="00263C0A"/>
    <w:rsid w:val="002737D4"/>
    <w:rsid w:val="002B4D21"/>
    <w:rsid w:val="002C7201"/>
    <w:rsid w:val="002D3F5F"/>
    <w:rsid w:val="002D69E4"/>
    <w:rsid w:val="003274C5"/>
    <w:rsid w:val="00354BF4"/>
    <w:rsid w:val="00360697"/>
    <w:rsid w:val="003A0183"/>
    <w:rsid w:val="003D1EBE"/>
    <w:rsid w:val="003E381A"/>
    <w:rsid w:val="004265BD"/>
    <w:rsid w:val="00451293"/>
    <w:rsid w:val="0049579D"/>
    <w:rsid w:val="00536079"/>
    <w:rsid w:val="00544A16"/>
    <w:rsid w:val="005A7524"/>
    <w:rsid w:val="005E6073"/>
    <w:rsid w:val="00613348"/>
    <w:rsid w:val="006A6A25"/>
    <w:rsid w:val="006B0346"/>
    <w:rsid w:val="006B5A3B"/>
    <w:rsid w:val="006C4D41"/>
    <w:rsid w:val="006E3047"/>
    <w:rsid w:val="00701C81"/>
    <w:rsid w:val="007174A6"/>
    <w:rsid w:val="00732BCD"/>
    <w:rsid w:val="0075038E"/>
    <w:rsid w:val="007570AC"/>
    <w:rsid w:val="00764901"/>
    <w:rsid w:val="00802B52"/>
    <w:rsid w:val="00863062"/>
    <w:rsid w:val="008832B1"/>
    <w:rsid w:val="008869BC"/>
    <w:rsid w:val="008E5A26"/>
    <w:rsid w:val="009E0A25"/>
    <w:rsid w:val="00A10A21"/>
    <w:rsid w:val="00A17430"/>
    <w:rsid w:val="00A257E3"/>
    <w:rsid w:val="00A711F4"/>
    <w:rsid w:val="00A81C1C"/>
    <w:rsid w:val="00A97FB2"/>
    <w:rsid w:val="00AB42E6"/>
    <w:rsid w:val="00AB6771"/>
    <w:rsid w:val="00AC29EE"/>
    <w:rsid w:val="00AF0248"/>
    <w:rsid w:val="00AF0E1D"/>
    <w:rsid w:val="00B13219"/>
    <w:rsid w:val="00B42AF8"/>
    <w:rsid w:val="00BD1646"/>
    <w:rsid w:val="00BF45C9"/>
    <w:rsid w:val="00C107C0"/>
    <w:rsid w:val="00C2605B"/>
    <w:rsid w:val="00C3325D"/>
    <w:rsid w:val="00CB040B"/>
    <w:rsid w:val="00CE6A4B"/>
    <w:rsid w:val="00E444B2"/>
    <w:rsid w:val="00EE5DBF"/>
    <w:rsid w:val="00EF5FAF"/>
    <w:rsid w:val="00F53252"/>
    <w:rsid w:val="00F83BA6"/>
    <w:rsid w:val="00F92221"/>
    <w:rsid w:val="00FB629A"/>
    <w:rsid w:val="00FE7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A142F-23B7-437D-9C4B-DD6AB275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4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4C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A6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A2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332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3325D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D1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1EB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3D1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1EB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836D~1\AppData\Local\Temp\&#1044;&#1086;&#1082;&#1091;&#1084;&#1077;&#1085;&#1090;%20Microsoft%20Word%20(3)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51BB0-42DA-4396-B681-114E2E486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3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56</cp:revision>
  <cp:lastPrinted>2017-04-28T00:56:00Z</cp:lastPrinted>
  <dcterms:created xsi:type="dcterms:W3CDTF">2015-10-29T07:51:00Z</dcterms:created>
  <dcterms:modified xsi:type="dcterms:W3CDTF">2017-10-31T04:36:00Z</dcterms:modified>
</cp:coreProperties>
</file>